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6E2F" w14:textId="66A90BBF" w:rsidR="00961841" w:rsidRPr="00615544" w:rsidRDefault="00034E9D" w:rsidP="007775C1">
      <w:pPr>
        <w:spacing w:line="276" w:lineRule="auto"/>
        <w:rPr>
          <w:sz w:val="24"/>
          <w:szCs w:val="28"/>
          <w:lang w:val="en-US"/>
        </w:rPr>
      </w:pPr>
      <w:bookmarkStart w:id="0" w:name="_GoBack"/>
      <w:bookmarkEnd w:id="0"/>
      <w:r w:rsidRPr="00615544">
        <w:rPr>
          <w:sz w:val="24"/>
          <w:szCs w:val="28"/>
          <w:lang w:val="en-US"/>
        </w:rPr>
        <w:t>Approved by the Senate of the PCU by resolution ___/______.</w:t>
      </w:r>
    </w:p>
    <w:p w14:paraId="5E5948EE" w14:textId="77777777" w:rsidR="00A2344E" w:rsidRPr="00615544" w:rsidRDefault="00A2344E" w:rsidP="007775C1">
      <w:pPr>
        <w:spacing w:line="276" w:lineRule="auto"/>
        <w:rPr>
          <w:lang w:val="en-US"/>
        </w:rPr>
      </w:pPr>
    </w:p>
    <w:p w14:paraId="6532E4A7" w14:textId="74E0B09D" w:rsidR="00961841" w:rsidRPr="00615544" w:rsidRDefault="00961841" w:rsidP="007775C1">
      <w:pPr>
        <w:spacing w:line="276" w:lineRule="auto"/>
        <w:jc w:val="center"/>
        <w:rPr>
          <w:b/>
          <w:sz w:val="28"/>
          <w:szCs w:val="28"/>
          <w:lang w:val="en-US"/>
        </w:rPr>
      </w:pPr>
      <w:r w:rsidRPr="00615544">
        <w:rPr>
          <w:b/>
          <w:bCs/>
          <w:sz w:val="28"/>
          <w:szCs w:val="28"/>
          <w:lang w:val="en-US"/>
        </w:rPr>
        <w:t>Special methodology for admission to Master's degree courses for the academic year 2023-2024</w:t>
      </w:r>
    </w:p>
    <w:p w14:paraId="65A074DB" w14:textId="743A76EE" w:rsidR="00DC0E06" w:rsidRPr="00615544" w:rsidRDefault="00EE146F" w:rsidP="00DC0E06">
      <w:pPr>
        <w:jc w:val="center"/>
        <w:rPr>
          <w:b/>
          <w:sz w:val="24"/>
          <w:szCs w:val="28"/>
          <w:lang w:val="en-US"/>
        </w:rPr>
      </w:pPr>
      <w:r w:rsidRPr="00615544">
        <w:rPr>
          <w:b/>
          <w:bCs/>
          <w:sz w:val="28"/>
          <w:szCs w:val="28"/>
          <w:lang w:val="en-US"/>
        </w:rPr>
        <w:t xml:space="preserve">Master` degree: </w:t>
      </w:r>
      <w:r w:rsidRPr="00615544">
        <w:rPr>
          <w:b/>
          <w:bCs/>
          <w:sz w:val="24"/>
          <w:szCs w:val="28"/>
          <w:lang w:val="en-US"/>
        </w:rPr>
        <w:t>ART MEDIATION</w:t>
      </w:r>
    </w:p>
    <w:p w14:paraId="314AFE84" w14:textId="77777777" w:rsidR="00947A01" w:rsidRPr="00615544" w:rsidRDefault="00947A01" w:rsidP="007775C1">
      <w:pPr>
        <w:spacing w:line="276" w:lineRule="auto"/>
        <w:jc w:val="center"/>
        <w:rPr>
          <w:b/>
          <w:sz w:val="28"/>
          <w:szCs w:val="28"/>
          <w:lang w:val="en-US"/>
        </w:rPr>
      </w:pPr>
    </w:p>
    <w:p w14:paraId="24834C63" w14:textId="3FCCA03F" w:rsidR="00DC0E06" w:rsidRPr="00615544" w:rsidRDefault="00A2344E" w:rsidP="00DC0E06">
      <w:pPr>
        <w:tabs>
          <w:tab w:val="left" w:pos="9498"/>
        </w:tabs>
        <w:spacing w:line="276" w:lineRule="auto"/>
        <w:jc w:val="both"/>
        <w:rPr>
          <w:b/>
          <w:sz w:val="24"/>
          <w:szCs w:val="24"/>
          <w:lang w:val="en-US"/>
        </w:rPr>
      </w:pPr>
      <w:r w:rsidRPr="00615544">
        <w:rPr>
          <w:sz w:val="24"/>
          <w:szCs w:val="24"/>
          <w:lang w:val="en-US"/>
        </w:rPr>
        <w:t xml:space="preserve">The present methodology completes the </w:t>
      </w:r>
      <w:r w:rsidR="00DA16E1" w:rsidRPr="00615544">
        <w:rPr>
          <w:sz w:val="24"/>
          <w:szCs w:val="24"/>
          <w:lang w:val="en-US"/>
        </w:rPr>
        <w:t>A</w:t>
      </w:r>
      <w:r w:rsidRPr="00615544">
        <w:rPr>
          <w:sz w:val="24"/>
          <w:szCs w:val="24"/>
          <w:lang w:val="en-US"/>
        </w:rPr>
        <w:t xml:space="preserve">dmission </w:t>
      </w:r>
      <w:r w:rsidR="00DA16E1" w:rsidRPr="00615544">
        <w:rPr>
          <w:sz w:val="24"/>
          <w:szCs w:val="24"/>
          <w:lang w:val="en-US"/>
        </w:rPr>
        <w:t xml:space="preserve">Regulation </w:t>
      </w:r>
      <w:r w:rsidRPr="00615544">
        <w:rPr>
          <w:sz w:val="24"/>
          <w:szCs w:val="24"/>
          <w:lang w:val="en-US"/>
        </w:rPr>
        <w:t xml:space="preserve">to the </w:t>
      </w:r>
      <w:r w:rsidR="00913E1F" w:rsidRPr="00615544">
        <w:rPr>
          <w:sz w:val="24"/>
          <w:szCs w:val="24"/>
          <w:lang w:val="en-US"/>
        </w:rPr>
        <w:t>M</w:t>
      </w:r>
      <w:r w:rsidRPr="00615544">
        <w:rPr>
          <w:sz w:val="24"/>
          <w:szCs w:val="24"/>
          <w:lang w:val="en-US"/>
        </w:rPr>
        <w:t xml:space="preserve">aster's </w:t>
      </w:r>
      <w:r w:rsidR="00913E1F" w:rsidRPr="00615544">
        <w:rPr>
          <w:sz w:val="24"/>
          <w:szCs w:val="24"/>
          <w:lang w:val="en-US"/>
        </w:rPr>
        <w:t>D</w:t>
      </w:r>
      <w:r w:rsidRPr="00615544">
        <w:rPr>
          <w:sz w:val="24"/>
          <w:szCs w:val="24"/>
          <w:lang w:val="en-US"/>
        </w:rPr>
        <w:t xml:space="preserve">egree </w:t>
      </w:r>
      <w:r w:rsidR="00913E1F" w:rsidRPr="00615544">
        <w:rPr>
          <w:sz w:val="24"/>
          <w:szCs w:val="24"/>
          <w:lang w:val="en-US"/>
        </w:rPr>
        <w:t>S</w:t>
      </w:r>
      <w:r w:rsidRPr="00615544">
        <w:rPr>
          <w:sz w:val="24"/>
          <w:szCs w:val="24"/>
          <w:lang w:val="en-US"/>
        </w:rPr>
        <w:t xml:space="preserve">tudies of the Partium Christian University for the academic year 2023-2024 with specific elements of the </w:t>
      </w:r>
      <w:r w:rsidRPr="00615544">
        <w:rPr>
          <w:b/>
          <w:bCs/>
          <w:sz w:val="24"/>
          <w:szCs w:val="24"/>
          <w:lang w:val="en-US"/>
        </w:rPr>
        <w:t>ART MEDIATION</w:t>
      </w:r>
      <w:r w:rsidRPr="00615544">
        <w:rPr>
          <w:sz w:val="24"/>
          <w:szCs w:val="24"/>
          <w:lang w:val="en-US"/>
        </w:rPr>
        <w:t xml:space="preserve"> master's degree program.</w:t>
      </w:r>
    </w:p>
    <w:p w14:paraId="2512DE34" w14:textId="77777777" w:rsidR="00947A01" w:rsidRPr="00615544" w:rsidRDefault="00947A01" w:rsidP="007775C1">
      <w:pPr>
        <w:tabs>
          <w:tab w:val="left" w:pos="9498"/>
        </w:tabs>
        <w:spacing w:line="276" w:lineRule="auto"/>
        <w:jc w:val="both"/>
        <w:rPr>
          <w:b/>
          <w:sz w:val="24"/>
          <w:szCs w:val="24"/>
          <w:lang w:val="en-US"/>
        </w:rPr>
      </w:pPr>
    </w:p>
    <w:p w14:paraId="1ED10C9B" w14:textId="0FE67504" w:rsidR="00961841" w:rsidRPr="00615544" w:rsidRDefault="00C16E6B" w:rsidP="007775C1">
      <w:pPr>
        <w:pStyle w:val="ListParagraph"/>
        <w:numPr>
          <w:ilvl w:val="0"/>
          <w:numId w:val="10"/>
        </w:numPr>
        <w:rPr>
          <w:b/>
          <w:sz w:val="24"/>
          <w:szCs w:val="24"/>
        </w:rPr>
      </w:pPr>
      <w:r>
        <w:rPr>
          <w:b/>
          <w:bCs/>
          <w:sz w:val="24"/>
          <w:szCs w:val="24"/>
        </w:rPr>
        <w:t>Course description</w:t>
      </w:r>
    </w:p>
    <w:p w14:paraId="095662D5" w14:textId="255F64E8" w:rsidR="001A0B21" w:rsidRPr="00615544" w:rsidRDefault="001A0B21" w:rsidP="007775C1">
      <w:pPr>
        <w:spacing w:line="276" w:lineRule="auto"/>
        <w:ind w:left="1080"/>
        <w:rPr>
          <w:sz w:val="24"/>
          <w:szCs w:val="24"/>
          <w:lang w:val="en-US"/>
        </w:rPr>
      </w:pPr>
      <w:r w:rsidRPr="00615544">
        <w:rPr>
          <w:sz w:val="24"/>
          <w:szCs w:val="24"/>
          <w:lang w:val="en-US"/>
        </w:rPr>
        <w:t>Field of training: Fine Arts</w:t>
      </w:r>
    </w:p>
    <w:p w14:paraId="6371CCC3" w14:textId="5206D4FA" w:rsidR="001A0B21" w:rsidRPr="00615544" w:rsidRDefault="001A0B21" w:rsidP="007775C1">
      <w:pPr>
        <w:spacing w:line="276" w:lineRule="auto"/>
        <w:ind w:left="1080"/>
        <w:rPr>
          <w:sz w:val="24"/>
          <w:szCs w:val="24"/>
          <w:lang w:val="en-US"/>
        </w:rPr>
      </w:pPr>
      <w:r w:rsidRPr="00615544">
        <w:rPr>
          <w:sz w:val="24"/>
          <w:szCs w:val="24"/>
          <w:lang w:val="en-US"/>
        </w:rPr>
        <w:t>Master`s degree: Art Mediation</w:t>
      </w:r>
    </w:p>
    <w:p w14:paraId="7CCA1370" w14:textId="5104CAB7" w:rsidR="001A0B21" w:rsidRPr="00615544" w:rsidRDefault="001A0B21" w:rsidP="007775C1">
      <w:pPr>
        <w:spacing w:line="276" w:lineRule="auto"/>
        <w:ind w:left="1080"/>
        <w:rPr>
          <w:sz w:val="24"/>
          <w:szCs w:val="24"/>
          <w:lang w:val="en-US"/>
        </w:rPr>
      </w:pPr>
      <w:r w:rsidRPr="00615544">
        <w:rPr>
          <w:sz w:val="24"/>
          <w:szCs w:val="24"/>
          <w:lang w:val="en-US"/>
        </w:rPr>
        <w:t>Graduate student qualification: Art Mediation</w:t>
      </w:r>
    </w:p>
    <w:p w14:paraId="18F70E1D" w14:textId="4ED0FB21" w:rsidR="00EE146F" w:rsidRPr="00615544" w:rsidRDefault="00EE146F" w:rsidP="007775C1">
      <w:pPr>
        <w:spacing w:line="276" w:lineRule="auto"/>
        <w:ind w:left="1080"/>
        <w:rPr>
          <w:sz w:val="24"/>
          <w:szCs w:val="24"/>
          <w:lang w:val="en-US"/>
        </w:rPr>
      </w:pPr>
      <w:r w:rsidRPr="00615544">
        <w:rPr>
          <w:sz w:val="24"/>
          <w:szCs w:val="24"/>
          <w:lang w:val="en-US"/>
        </w:rPr>
        <w:t>Number of credits (ECTS): 120</w:t>
      </w:r>
    </w:p>
    <w:p w14:paraId="702FC6DE" w14:textId="03C9C3F8" w:rsidR="001A0B21" w:rsidRPr="00615544" w:rsidRDefault="00A2344E" w:rsidP="007775C1">
      <w:pPr>
        <w:spacing w:line="276" w:lineRule="auto"/>
        <w:ind w:left="1080"/>
        <w:rPr>
          <w:sz w:val="24"/>
          <w:szCs w:val="24"/>
          <w:lang w:val="en-US"/>
        </w:rPr>
      </w:pPr>
      <w:r w:rsidRPr="00615544">
        <w:rPr>
          <w:sz w:val="24"/>
          <w:szCs w:val="24"/>
          <w:lang w:val="en-US"/>
        </w:rPr>
        <w:t>Form of training: full-time</w:t>
      </w:r>
    </w:p>
    <w:p w14:paraId="35691A98" w14:textId="5BCBBA4D" w:rsidR="001A0B21" w:rsidRPr="00615544" w:rsidRDefault="001A0B21" w:rsidP="007775C1">
      <w:pPr>
        <w:spacing w:line="276" w:lineRule="auto"/>
        <w:ind w:left="1080"/>
        <w:rPr>
          <w:sz w:val="24"/>
          <w:szCs w:val="24"/>
          <w:lang w:val="en-US"/>
        </w:rPr>
      </w:pPr>
      <w:r w:rsidRPr="00615544">
        <w:rPr>
          <w:sz w:val="24"/>
          <w:szCs w:val="24"/>
          <w:lang w:val="en-US"/>
        </w:rPr>
        <w:t>Language of training: English</w:t>
      </w:r>
    </w:p>
    <w:p w14:paraId="41610778" w14:textId="3CA31415" w:rsidR="00E75238" w:rsidRPr="00615544" w:rsidRDefault="00E75238" w:rsidP="007775C1">
      <w:pPr>
        <w:pStyle w:val="ListParagraph"/>
        <w:numPr>
          <w:ilvl w:val="0"/>
          <w:numId w:val="10"/>
        </w:numPr>
        <w:rPr>
          <w:b/>
          <w:sz w:val="24"/>
          <w:szCs w:val="24"/>
        </w:rPr>
      </w:pPr>
      <w:r w:rsidRPr="00615544">
        <w:rPr>
          <w:b/>
          <w:bCs/>
          <w:sz w:val="24"/>
          <w:szCs w:val="24"/>
        </w:rPr>
        <w:t>Admission exam description</w:t>
      </w:r>
    </w:p>
    <w:p w14:paraId="3FB23173" w14:textId="77777777" w:rsidR="00E57585" w:rsidRPr="00615544" w:rsidRDefault="00E57585" w:rsidP="00E57585">
      <w:pPr>
        <w:pStyle w:val="ListParagraph"/>
        <w:spacing w:after="0"/>
        <w:rPr>
          <w:b/>
          <w:sz w:val="24"/>
          <w:szCs w:val="24"/>
        </w:rPr>
      </w:pPr>
    </w:p>
    <w:p w14:paraId="61F7BC61" w14:textId="52CF852B" w:rsidR="006A6679" w:rsidRPr="00615544" w:rsidRDefault="00D94BDF" w:rsidP="006A6679">
      <w:pPr>
        <w:pStyle w:val="ListParagraph"/>
        <w:numPr>
          <w:ilvl w:val="1"/>
          <w:numId w:val="10"/>
        </w:numPr>
        <w:rPr>
          <w:sz w:val="24"/>
          <w:szCs w:val="24"/>
        </w:rPr>
      </w:pPr>
      <w:r w:rsidRPr="00615544">
        <w:rPr>
          <w:sz w:val="24"/>
          <w:szCs w:val="24"/>
        </w:rPr>
        <w:t xml:space="preserve">Admission is based on three tests: </w:t>
      </w:r>
    </w:p>
    <w:p w14:paraId="0CDA2BAA" w14:textId="308BCC60" w:rsidR="00CE5B7A" w:rsidRPr="00615544" w:rsidRDefault="00CE5B7A" w:rsidP="00CE5B7A">
      <w:pPr>
        <w:pStyle w:val="ListParagraph"/>
        <w:numPr>
          <w:ilvl w:val="1"/>
          <w:numId w:val="18"/>
        </w:numPr>
        <w:rPr>
          <w:sz w:val="24"/>
          <w:szCs w:val="24"/>
        </w:rPr>
      </w:pPr>
      <w:r w:rsidRPr="00615544">
        <w:rPr>
          <w:sz w:val="24"/>
          <w:szCs w:val="24"/>
        </w:rPr>
        <w:t xml:space="preserve">Professional recommendations, in English language. Recommendation </w:t>
      </w:r>
      <w:r w:rsidR="00615544" w:rsidRPr="00615544">
        <w:rPr>
          <w:sz w:val="24"/>
          <w:szCs w:val="24"/>
        </w:rPr>
        <w:t>should indicate</w:t>
      </w:r>
      <w:r w:rsidRPr="00615544">
        <w:rPr>
          <w:sz w:val="24"/>
          <w:szCs w:val="24"/>
        </w:rPr>
        <w:t xml:space="preserve"> the recommender`s relationship (work/teaching) with the applicant</w:t>
      </w:r>
      <w:r w:rsidR="00615544" w:rsidRPr="00615544">
        <w:rPr>
          <w:sz w:val="24"/>
          <w:szCs w:val="24"/>
        </w:rPr>
        <w:t>, professional</w:t>
      </w:r>
      <w:r w:rsidRPr="00615544">
        <w:rPr>
          <w:sz w:val="24"/>
          <w:szCs w:val="24"/>
        </w:rPr>
        <w:t xml:space="preserve"> status of the recommender, contact details (email, phone number). Test 1.1. is exclusion test (pass/fail grade)</w:t>
      </w:r>
    </w:p>
    <w:p w14:paraId="3D85D8F8" w14:textId="7B067629" w:rsidR="00D94BDF" w:rsidRPr="00615544" w:rsidRDefault="00CE5B7A" w:rsidP="00CE5B7A">
      <w:pPr>
        <w:pStyle w:val="ListParagraph"/>
        <w:numPr>
          <w:ilvl w:val="1"/>
          <w:numId w:val="18"/>
        </w:numPr>
        <w:rPr>
          <w:sz w:val="24"/>
          <w:szCs w:val="24"/>
        </w:rPr>
      </w:pPr>
      <w:r w:rsidRPr="00615544">
        <w:rPr>
          <w:sz w:val="24"/>
          <w:szCs w:val="24"/>
        </w:rPr>
        <w:t xml:space="preserve"> Interview, based on cover letter and professional CV. The purpose of the interview is to </w:t>
      </w:r>
      <w:r w:rsidR="00615544" w:rsidRPr="00615544">
        <w:rPr>
          <w:sz w:val="24"/>
          <w:szCs w:val="24"/>
        </w:rPr>
        <w:t>assess the</w:t>
      </w:r>
      <w:r w:rsidRPr="00615544">
        <w:rPr>
          <w:sz w:val="24"/>
          <w:szCs w:val="24"/>
        </w:rPr>
        <w:t xml:space="preserve"> candidate`s prior professional and general knowledge (art history, art theory</w:t>
      </w:r>
      <w:r w:rsidR="00615544" w:rsidRPr="00615544">
        <w:rPr>
          <w:sz w:val="24"/>
          <w:szCs w:val="24"/>
        </w:rPr>
        <w:t>, knowledge</w:t>
      </w:r>
      <w:r w:rsidRPr="00615544">
        <w:rPr>
          <w:sz w:val="24"/>
          <w:szCs w:val="24"/>
        </w:rPr>
        <w:t xml:space="preserve"> of social phenomena) (30%), general skills (logical thinking, attention, communication skills) (20%), motivation (20%) and English language </w:t>
      </w:r>
      <w:r w:rsidR="00615544" w:rsidRPr="00615544">
        <w:rPr>
          <w:sz w:val="24"/>
          <w:szCs w:val="24"/>
        </w:rPr>
        <w:t>skills (</w:t>
      </w:r>
      <w:r w:rsidRPr="00615544">
        <w:rPr>
          <w:sz w:val="24"/>
          <w:szCs w:val="24"/>
        </w:rPr>
        <w:t>30%).</w:t>
      </w:r>
    </w:p>
    <w:p w14:paraId="3F05F884" w14:textId="4BBA9D6D" w:rsidR="006A6679" w:rsidRPr="00615544" w:rsidRDefault="006A6679" w:rsidP="006A6679">
      <w:pPr>
        <w:pStyle w:val="ListParagraph"/>
        <w:numPr>
          <w:ilvl w:val="1"/>
          <w:numId w:val="18"/>
        </w:numPr>
        <w:rPr>
          <w:sz w:val="24"/>
          <w:szCs w:val="24"/>
        </w:rPr>
      </w:pPr>
      <w:r w:rsidRPr="00615544">
        <w:rPr>
          <w:sz w:val="24"/>
          <w:szCs w:val="24"/>
        </w:rPr>
        <w:lastRenderedPageBreak/>
        <w:t>Average grade in the final examination/ Romanian Baccalaureate exam</w:t>
      </w:r>
    </w:p>
    <w:p w14:paraId="27538196" w14:textId="77777777" w:rsidR="006A6679" w:rsidRPr="00615544" w:rsidRDefault="006A6679" w:rsidP="006A6679">
      <w:pPr>
        <w:pStyle w:val="ListParagraph"/>
        <w:ind w:left="1800"/>
        <w:rPr>
          <w:sz w:val="24"/>
          <w:szCs w:val="24"/>
        </w:rPr>
      </w:pPr>
    </w:p>
    <w:p w14:paraId="42685A24" w14:textId="2F1E2E8E" w:rsidR="00E75238" w:rsidRPr="00615544" w:rsidRDefault="00615544" w:rsidP="00E57585">
      <w:pPr>
        <w:pStyle w:val="ListParagraph"/>
        <w:numPr>
          <w:ilvl w:val="1"/>
          <w:numId w:val="10"/>
        </w:numPr>
        <w:spacing w:before="240"/>
        <w:rPr>
          <w:sz w:val="24"/>
          <w:szCs w:val="24"/>
        </w:rPr>
      </w:pPr>
      <w:r>
        <w:rPr>
          <w:sz w:val="24"/>
          <w:szCs w:val="24"/>
        </w:rPr>
        <w:t>Test 1.2 (</w:t>
      </w:r>
      <w:r w:rsidR="006A6679" w:rsidRPr="00615544">
        <w:rPr>
          <w:sz w:val="24"/>
          <w:szCs w:val="24"/>
        </w:rPr>
        <w:t xml:space="preserve">the interview) requires candidates to be present in person or online. </w:t>
      </w:r>
    </w:p>
    <w:p w14:paraId="5D0F5255" w14:textId="5363F241" w:rsidR="006A6679" w:rsidRPr="00615544" w:rsidRDefault="00CE5B7A" w:rsidP="00E57585">
      <w:pPr>
        <w:pStyle w:val="ListParagraph"/>
        <w:numPr>
          <w:ilvl w:val="1"/>
          <w:numId w:val="10"/>
        </w:numPr>
        <w:spacing w:before="240"/>
        <w:rPr>
          <w:sz w:val="24"/>
          <w:szCs w:val="24"/>
        </w:rPr>
      </w:pPr>
      <w:r w:rsidRPr="00615544">
        <w:rPr>
          <w:sz w:val="24"/>
          <w:szCs w:val="24"/>
        </w:rPr>
        <w:t xml:space="preserve">Test 1.2 is held in English language. </w:t>
      </w:r>
    </w:p>
    <w:p w14:paraId="152181FB" w14:textId="77777777" w:rsidR="00E57585" w:rsidRPr="00615544" w:rsidRDefault="00E57585" w:rsidP="00E57585">
      <w:pPr>
        <w:pStyle w:val="ListParagraph"/>
        <w:spacing w:before="240"/>
        <w:ind w:left="1440"/>
        <w:rPr>
          <w:sz w:val="24"/>
          <w:szCs w:val="24"/>
        </w:rPr>
      </w:pPr>
    </w:p>
    <w:p w14:paraId="66B76B01" w14:textId="70AE6F61" w:rsidR="001A0B21" w:rsidRPr="00615544" w:rsidRDefault="00615544" w:rsidP="00E57585">
      <w:pPr>
        <w:pStyle w:val="ListParagraph"/>
        <w:numPr>
          <w:ilvl w:val="0"/>
          <w:numId w:val="10"/>
        </w:numPr>
        <w:spacing w:before="240"/>
        <w:rPr>
          <w:b/>
          <w:sz w:val="24"/>
          <w:szCs w:val="24"/>
        </w:rPr>
      </w:pPr>
      <w:r w:rsidRPr="00615544">
        <w:rPr>
          <w:b/>
          <w:bCs/>
          <w:sz w:val="24"/>
          <w:szCs w:val="24"/>
        </w:rPr>
        <w:t>Entrance</w:t>
      </w:r>
      <w:r w:rsidR="00E625C8" w:rsidRPr="00615544">
        <w:rPr>
          <w:b/>
          <w:bCs/>
          <w:sz w:val="24"/>
          <w:szCs w:val="24"/>
        </w:rPr>
        <w:t xml:space="preserve"> grade </w:t>
      </w:r>
      <w:r w:rsidRPr="00615544">
        <w:rPr>
          <w:b/>
          <w:bCs/>
          <w:sz w:val="24"/>
          <w:szCs w:val="24"/>
        </w:rPr>
        <w:t>average</w:t>
      </w:r>
      <w:r w:rsidR="00E625C8" w:rsidRPr="00615544">
        <w:rPr>
          <w:b/>
          <w:bCs/>
          <w:sz w:val="24"/>
          <w:szCs w:val="24"/>
        </w:rPr>
        <w:t xml:space="preserve"> calculation</w:t>
      </w:r>
    </w:p>
    <w:p w14:paraId="72B4F296" w14:textId="77777777" w:rsidR="00A224D2" w:rsidRPr="00615544" w:rsidRDefault="00E625C8" w:rsidP="007775C1">
      <w:pPr>
        <w:spacing w:line="276" w:lineRule="auto"/>
        <w:ind w:left="680"/>
        <w:rPr>
          <w:sz w:val="24"/>
          <w:szCs w:val="24"/>
          <w:lang w:val="en-US"/>
        </w:rPr>
      </w:pPr>
      <w:r w:rsidRPr="00615544">
        <w:rPr>
          <w:sz w:val="24"/>
          <w:szCs w:val="24"/>
          <w:lang w:val="en-US"/>
        </w:rPr>
        <w:t xml:space="preserve">The overall entrance grade average is calculated to two decimal places, without any rounding, according to the following formula: </w:t>
      </w:r>
    </w:p>
    <w:p w14:paraId="28281C77" w14:textId="262AD3E4" w:rsidR="00A224D2" w:rsidRPr="00615544" w:rsidRDefault="000B0D9E" w:rsidP="007775C1">
      <w:pPr>
        <w:pStyle w:val="ListParagraph"/>
        <w:ind w:left="1440"/>
        <w:rPr>
          <w:sz w:val="24"/>
          <w:szCs w:val="24"/>
        </w:rPr>
      </w:pPr>
      <w:r w:rsidRPr="00615544">
        <w:rPr>
          <w:sz w:val="24"/>
          <w:szCs w:val="24"/>
        </w:rPr>
        <w:t>EGA = 0.75 x IGA + 0.25 x FEGA</w:t>
      </w:r>
    </w:p>
    <w:p w14:paraId="7BB68D6E" w14:textId="1CFDA58F" w:rsidR="00A224D2" w:rsidRPr="00615544" w:rsidRDefault="00615544" w:rsidP="007775C1">
      <w:pPr>
        <w:pStyle w:val="ListParagraph"/>
        <w:ind w:left="1440"/>
        <w:rPr>
          <w:sz w:val="24"/>
          <w:szCs w:val="24"/>
        </w:rPr>
      </w:pPr>
      <w:r w:rsidRPr="00615544">
        <w:rPr>
          <w:sz w:val="24"/>
          <w:szCs w:val="24"/>
        </w:rPr>
        <w:t>Where</w:t>
      </w:r>
      <w:r w:rsidR="00A224D2" w:rsidRPr="00615544">
        <w:rPr>
          <w:sz w:val="24"/>
          <w:szCs w:val="24"/>
        </w:rPr>
        <w:t>:</w:t>
      </w:r>
    </w:p>
    <w:p w14:paraId="540F4485" w14:textId="4A5556DA" w:rsidR="00A224D2" w:rsidRPr="00615544" w:rsidRDefault="00A224D2" w:rsidP="007775C1">
      <w:pPr>
        <w:pStyle w:val="ListParagraph"/>
        <w:ind w:left="1440"/>
        <w:rPr>
          <w:sz w:val="24"/>
          <w:szCs w:val="24"/>
        </w:rPr>
      </w:pPr>
      <w:r w:rsidRPr="00615544">
        <w:rPr>
          <w:sz w:val="24"/>
          <w:szCs w:val="24"/>
        </w:rPr>
        <w:t>EGA = entrance grade average</w:t>
      </w:r>
    </w:p>
    <w:p w14:paraId="46F1C1D6" w14:textId="5884B005" w:rsidR="006A6679" w:rsidRPr="00615544" w:rsidRDefault="006A6679" w:rsidP="007775C1">
      <w:pPr>
        <w:pStyle w:val="ListParagraph"/>
        <w:ind w:left="1440"/>
        <w:rPr>
          <w:sz w:val="24"/>
          <w:szCs w:val="24"/>
        </w:rPr>
      </w:pPr>
      <w:r w:rsidRPr="00615544">
        <w:rPr>
          <w:sz w:val="24"/>
          <w:szCs w:val="24"/>
        </w:rPr>
        <w:t>IGA = interview grade average</w:t>
      </w:r>
    </w:p>
    <w:p w14:paraId="55E4504E" w14:textId="3C351210" w:rsidR="00A224D2" w:rsidRPr="00615544" w:rsidRDefault="00A224D2" w:rsidP="007775C1">
      <w:pPr>
        <w:pStyle w:val="ListParagraph"/>
        <w:ind w:left="1440"/>
        <w:rPr>
          <w:sz w:val="24"/>
          <w:szCs w:val="24"/>
        </w:rPr>
      </w:pPr>
      <w:r w:rsidRPr="00615544">
        <w:rPr>
          <w:sz w:val="24"/>
          <w:szCs w:val="24"/>
        </w:rPr>
        <w:t>FEGA = final examination/ Romanian Baccalaureate exam grade average</w:t>
      </w:r>
    </w:p>
    <w:p w14:paraId="41843DC5" w14:textId="77777777" w:rsidR="00E57585" w:rsidRPr="00615544" w:rsidRDefault="00E57585" w:rsidP="007775C1">
      <w:pPr>
        <w:pStyle w:val="ListParagraph"/>
        <w:ind w:left="1440"/>
        <w:rPr>
          <w:sz w:val="24"/>
          <w:szCs w:val="24"/>
        </w:rPr>
      </w:pPr>
    </w:p>
    <w:p w14:paraId="15A66699" w14:textId="0D92B737" w:rsidR="00090267" w:rsidRPr="00615544" w:rsidRDefault="00090267" w:rsidP="007775C1">
      <w:pPr>
        <w:pStyle w:val="ListParagraph"/>
        <w:numPr>
          <w:ilvl w:val="0"/>
          <w:numId w:val="10"/>
        </w:numPr>
        <w:rPr>
          <w:sz w:val="24"/>
          <w:szCs w:val="24"/>
        </w:rPr>
      </w:pPr>
      <w:r w:rsidRPr="00615544">
        <w:rPr>
          <w:b/>
          <w:bCs/>
          <w:sz w:val="24"/>
          <w:szCs w:val="24"/>
        </w:rPr>
        <w:t xml:space="preserve">Criteria for taking the last tuition/fee-free </w:t>
      </w:r>
      <w:r w:rsidR="00C16E6B">
        <w:rPr>
          <w:b/>
          <w:bCs/>
          <w:sz w:val="24"/>
          <w:szCs w:val="24"/>
        </w:rPr>
        <w:t>place in case of grade equality</w:t>
      </w:r>
    </w:p>
    <w:p w14:paraId="093F9D2C" w14:textId="03C6779A" w:rsidR="006A6679" w:rsidRPr="00615544" w:rsidRDefault="006A6679" w:rsidP="006A6679">
      <w:pPr>
        <w:pStyle w:val="ListParagraph"/>
        <w:numPr>
          <w:ilvl w:val="0"/>
          <w:numId w:val="13"/>
        </w:numPr>
        <w:rPr>
          <w:sz w:val="24"/>
          <w:szCs w:val="24"/>
        </w:rPr>
      </w:pPr>
      <w:r w:rsidRPr="00615544">
        <w:rPr>
          <w:sz w:val="24"/>
          <w:szCs w:val="24"/>
        </w:rPr>
        <w:t>Admission is strictly in descending order of the overall average obtained by the candidates and within the limit of the number of places for which the admission is organized.</w:t>
      </w:r>
    </w:p>
    <w:p w14:paraId="687D4D44" w14:textId="21D432D1" w:rsidR="006A6679" w:rsidRPr="00615544" w:rsidRDefault="006A6679" w:rsidP="006A6679">
      <w:pPr>
        <w:pStyle w:val="ListParagraph"/>
        <w:numPr>
          <w:ilvl w:val="0"/>
          <w:numId w:val="13"/>
        </w:numPr>
        <w:rPr>
          <w:sz w:val="24"/>
          <w:szCs w:val="24"/>
        </w:rPr>
      </w:pPr>
      <w:r w:rsidRPr="00615544">
        <w:rPr>
          <w:sz w:val="24"/>
          <w:szCs w:val="24"/>
        </w:rPr>
        <w:t>If the last place in the number of places allocated to the course in question is occupied by more than one candidate with the same final average, the following criteria will be applied (in order):</w:t>
      </w:r>
    </w:p>
    <w:p w14:paraId="2A0A10F5" w14:textId="77777777" w:rsidR="006A6679" w:rsidRPr="00615544" w:rsidRDefault="006A6679" w:rsidP="00615544">
      <w:pPr>
        <w:pStyle w:val="ListParagraph"/>
        <w:numPr>
          <w:ilvl w:val="0"/>
          <w:numId w:val="21"/>
        </w:numPr>
        <w:rPr>
          <w:sz w:val="24"/>
          <w:szCs w:val="24"/>
        </w:rPr>
      </w:pPr>
      <w:r w:rsidRPr="00615544">
        <w:rPr>
          <w:sz w:val="24"/>
          <w:szCs w:val="24"/>
        </w:rPr>
        <w:t>the grade obtained at the admission interview;</w:t>
      </w:r>
    </w:p>
    <w:p w14:paraId="0D22BA0A" w14:textId="1723CEC2" w:rsidR="006A6679" w:rsidRPr="00615544" w:rsidRDefault="006A6679" w:rsidP="00615544">
      <w:pPr>
        <w:pStyle w:val="ListParagraph"/>
        <w:numPr>
          <w:ilvl w:val="0"/>
          <w:numId w:val="21"/>
        </w:numPr>
        <w:rPr>
          <w:sz w:val="24"/>
          <w:szCs w:val="24"/>
        </w:rPr>
      </w:pPr>
      <w:r w:rsidRPr="00615544">
        <w:rPr>
          <w:sz w:val="24"/>
          <w:szCs w:val="24"/>
        </w:rPr>
        <w:t>the grade obtained in the final examination/ Romanian Baccalaureate exam</w:t>
      </w:r>
      <w:r w:rsidR="00C16E6B">
        <w:rPr>
          <w:sz w:val="24"/>
          <w:szCs w:val="24"/>
        </w:rPr>
        <w:t>.</w:t>
      </w:r>
    </w:p>
    <w:p w14:paraId="377010AE" w14:textId="77777777" w:rsidR="000B0D9E" w:rsidRPr="00615544" w:rsidRDefault="000B0D9E" w:rsidP="000B0D9E">
      <w:pPr>
        <w:pStyle w:val="ListParagraph"/>
        <w:ind w:left="1400"/>
        <w:rPr>
          <w:sz w:val="24"/>
          <w:szCs w:val="24"/>
        </w:rPr>
      </w:pPr>
    </w:p>
    <w:p w14:paraId="0BEA8806" w14:textId="527422CD" w:rsidR="00A55804" w:rsidRPr="00615544" w:rsidRDefault="005A60FF" w:rsidP="007775C1">
      <w:pPr>
        <w:pStyle w:val="ListParagraph"/>
        <w:numPr>
          <w:ilvl w:val="0"/>
          <w:numId w:val="10"/>
        </w:numPr>
        <w:rPr>
          <w:b/>
          <w:sz w:val="24"/>
          <w:szCs w:val="24"/>
        </w:rPr>
      </w:pPr>
      <w:r w:rsidRPr="00615544">
        <w:rPr>
          <w:b/>
          <w:bCs/>
          <w:sz w:val="24"/>
          <w:szCs w:val="24"/>
        </w:rPr>
        <w:t xml:space="preserve">Admission </w:t>
      </w:r>
      <w:r w:rsidR="00615544" w:rsidRPr="00615544">
        <w:rPr>
          <w:b/>
          <w:bCs/>
          <w:sz w:val="24"/>
          <w:szCs w:val="24"/>
        </w:rPr>
        <w:t>Criteria</w:t>
      </w:r>
    </w:p>
    <w:p w14:paraId="057055A6" w14:textId="4BBC099E" w:rsidR="005A60FF" w:rsidRPr="00615544" w:rsidRDefault="005A60FF" w:rsidP="005A60FF">
      <w:pPr>
        <w:ind w:left="680"/>
        <w:rPr>
          <w:sz w:val="24"/>
          <w:szCs w:val="24"/>
          <w:lang w:val="en-US"/>
        </w:rPr>
      </w:pPr>
      <w:r w:rsidRPr="00615544">
        <w:rPr>
          <w:sz w:val="24"/>
          <w:szCs w:val="24"/>
          <w:lang w:val="en-US"/>
        </w:rPr>
        <w:t>F</w:t>
      </w:r>
      <w:r w:rsidR="00C16E6B">
        <w:rPr>
          <w:sz w:val="24"/>
          <w:szCs w:val="24"/>
          <w:lang w:val="en-US"/>
        </w:rPr>
        <w:t>or the admission exam</w:t>
      </w:r>
      <w:r w:rsidRPr="00615544">
        <w:rPr>
          <w:sz w:val="24"/>
          <w:szCs w:val="24"/>
          <w:lang w:val="en-US"/>
        </w:rPr>
        <w:t xml:space="preserve"> in the Art Mediation MA course, candidates must possess:</w:t>
      </w:r>
    </w:p>
    <w:p w14:paraId="3EB35526" w14:textId="77777777" w:rsidR="00D36FF9" w:rsidRPr="00615544" w:rsidRDefault="00A55804" w:rsidP="00D36FF9">
      <w:pPr>
        <w:pStyle w:val="ListParagraph"/>
        <w:numPr>
          <w:ilvl w:val="1"/>
          <w:numId w:val="10"/>
        </w:numPr>
        <w:rPr>
          <w:sz w:val="24"/>
          <w:szCs w:val="24"/>
        </w:rPr>
      </w:pPr>
      <w:r w:rsidRPr="00615544">
        <w:rPr>
          <w:sz w:val="24"/>
          <w:szCs w:val="24"/>
        </w:rPr>
        <w:t>Romanian Baccalaureate diploma</w:t>
      </w:r>
      <w:r w:rsidRPr="00615544">
        <w:rPr>
          <w:rFonts w:ascii="Times New Roman" w:hAnsi="Times New Roman"/>
          <w:sz w:val="24"/>
          <w:szCs w:val="20"/>
        </w:rPr>
        <w:t xml:space="preserve"> </w:t>
      </w:r>
      <w:r w:rsidRPr="00615544">
        <w:rPr>
          <w:sz w:val="24"/>
          <w:szCs w:val="24"/>
        </w:rPr>
        <w:t>(or equivalent) accompanied by the transcript (and, if applicable, the equivalence certificate);</w:t>
      </w:r>
    </w:p>
    <w:p w14:paraId="6A32B40E" w14:textId="79C991B8" w:rsidR="005A60FF" w:rsidRPr="00615544" w:rsidRDefault="00E57585" w:rsidP="005A60FF">
      <w:pPr>
        <w:pStyle w:val="ListParagraph"/>
        <w:numPr>
          <w:ilvl w:val="1"/>
          <w:numId w:val="10"/>
        </w:numPr>
        <w:rPr>
          <w:sz w:val="24"/>
          <w:szCs w:val="24"/>
        </w:rPr>
      </w:pPr>
      <w:r w:rsidRPr="00615544">
        <w:rPr>
          <w:sz w:val="24"/>
          <w:szCs w:val="24"/>
        </w:rPr>
        <w:t>Bachelor's degree diploma (or equivalent) accompanied by the diploma supplement or transcript;</w:t>
      </w:r>
    </w:p>
    <w:p w14:paraId="4006C6A8" w14:textId="26E3D11E" w:rsidR="00E57585" w:rsidRPr="00615544" w:rsidRDefault="00A55804" w:rsidP="00E57585">
      <w:pPr>
        <w:pStyle w:val="ListParagraph"/>
        <w:numPr>
          <w:ilvl w:val="1"/>
          <w:numId w:val="10"/>
        </w:numPr>
        <w:rPr>
          <w:sz w:val="24"/>
          <w:szCs w:val="24"/>
        </w:rPr>
      </w:pPr>
      <w:r w:rsidRPr="00615544">
        <w:rPr>
          <w:sz w:val="24"/>
          <w:szCs w:val="24"/>
        </w:rPr>
        <w:t xml:space="preserve">Other conditions: </w:t>
      </w:r>
    </w:p>
    <w:p w14:paraId="361A753B" w14:textId="77777777" w:rsidR="00A55804" w:rsidRPr="00615544" w:rsidRDefault="00A55804" w:rsidP="007775C1">
      <w:pPr>
        <w:spacing w:line="276" w:lineRule="auto"/>
        <w:rPr>
          <w:sz w:val="24"/>
          <w:szCs w:val="24"/>
          <w:lang w:val="en-US"/>
        </w:rPr>
      </w:pPr>
    </w:p>
    <w:p w14:paraId="64BC9B96" w14:textId="77777777" w:rsidR="00F741ED" w:rsidRPr="00615544" w:rsidRDefault="00F741ED" w:rsidP="00F741ED">
      <w:pPr>
        <w:spacing w:after="120" w:line="240" w:lineRule="auto"/>
        <w:rPr>
          <w:rFonts w:cstheme="minorHAnsi"/>
          <w:sz w:val="24"/>
          <w:szCs w:val="24"/>
          <w:lang w:val="en-US"/>
        </w:rPr>
      </w:pPr>
      <w:r w:rsidRPr="00615544">
        <w:rPr>
          <w:rFonts w:cstheme="minorHAnsi"/>
          <w:sz w:val="24"/>
          <w:szCs w:val="24"/>
          <w:lang w:val="en-US"/>
        </w:rPr>
        <w:t>09 January 2023, Oradea</w:t>
      </w:r>
    </w:p>
    <w:p w14:paraId="32A9BA7C" w14:textId="77777777" w:rsidR="00F741ED" w:rsidRPr="00615544" w:rsidRDefault="00F741ED" w:rsidP="00F741ED">
      <w:pPr>
        <w:spacing w:after="120" w:line="240" w:lineRule="auto"/>
        <w:rPr>
          <w:rFonts w:cstheme="minorHAnsi"/>
          <w:sz w:val="24"/>
          <w:szCs w:val="24"/>
          <w:lang w:val="en-US"/>
        </w:rPr>
      </w:pPr>
    </w:p>
    <w:p w14:paraId="3463FD97" w14:textId="77777777" w:rsidR="00F741ED" w:rsidRPr="00615544" w:rsidRDefault="00F741ED" w:rsidP="00F741ED">
      <w:pPr>
        <w:spacing w:after="120" w:line="240" w:lineRule="auto"/>
        <w:jc w:val="right"/>
        <w:rPr>
          <w:rFonts w:cstheme="minorHAnsi"/>
          <w:sz w:val="24"/>
          <w:szCs w:val="24"/>
          <w:lang w:val="en-US"/>
        </w:rPr>
      </w:pPr>
      <w:r w:rsidRPr="00615544">
        <w:rPr>
          <w:rFonts w:cstheme="minorHAnsi"/>
          <w:sz w:val="24"/>
          <w:szCs w:val="24"/>
          <w:lang w:val="en-US"/>
        </w:rPr>
        <w:t>Dean,</w:t>
      </w:r>
    </w:p>
    <w:p w14:paraId="7B045BD3" w14:textId="77777777" w:rsidR="00F741ED" w:rsidRPr="00615544" w:rsidRDefault="00F741ED" w:rsidP="00F741ED">
      <w:pPr>
        <w:spacing w:after="120" w:line="240" w:lineRule="auto"/>
        <w:jc w:val="right"/>
        <w:rPr>
          <w:rFonts w:cstheme="minorHAnsi"/>
          <w:sz w:val="24"/>
          <w:szCs w:val="24"/>
          <w:lang w:val="en-US"/>
        </w:rPr>
      </w:pPr>
      <w:r w:rsidRPr="00615544">
        <w:rPr>
          <w:rFonts w:cstheme="minorHAnsi"/>
          <w:sz w:val="24"/>
          <w:szCs w:val="24"/>
          <w:lang w:val="en-US"/>
        </w:rPr>
        <w:t>Dr. Borbála Bökös senior lecturer</w:t>
      </w:r>
    </w:p>
    <w:p w14:paraId="5FD0B500" w14:textId="77777777" w:rsidR="00F741ED" w:rsidRPr="00615544" w:rsidRDefault="00F741ED" w:rsidP="007775C1">
      <w:pPr>
        <w:spacing w:line="276" w:lineRule="auto"/>
        <w:rPr>
          <w:sz w:val="24"/>
          <w:szCs w:val="24"/>
          <w:lang w:val="en-US"/>
        </w:rPr>
      </w:pPr>
    </w:p>
    <w:sectPr w:rsidR="00F741ED" w:rsidRPr="00615544" w:rsidSect="007D3DD1">
      <w:head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0A1F8" w14:textId="77777777" w:rsidR="004A51DD" w:rsidRDefault="004A51DD" w:rsidP="003F2EA3">
      <w:pPr>
        <w:spacing w:after="0" w:line="240" w:lineRule="auto"/>
      </w:pPr>
      <w:r>
        <w:separator/>
      </w:r>
    </w:p>
  </w:endnote>
  <w:endnote w:type="continuationSeparator" w:id="0">
    <w:p w14:paraId="73A89776" w14:textId="77777777" w:rsidR="004A51DD" w:rsidRDefault="004A51DD"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EE"/>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69579" w14:textId="77777777" w:rsidR="004A51DD" w:rsidRDefault="004A51DD" w:rsidP="003F2EA3">
      <w:pPr>
        <w:spacing w:after="0" w:line="240" w:lineRule="auto"/>
      </w:pPr>
      <w:r>
        <w:separator/>
      </w:r>
    </w:p>
  </w:footnote>
  <w:footnote w:type="continuationSeparator" w:id="0">
    <w:p w14:paraId="7E36C18D" w14:textId="77777777" w:rsidR="004A51DD" w:rsidRDefault="004A51DD" w:rsidP="003F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072B" w14:textId="0C53078A" w:rsidR="00910792" w:rsidRDefault="00910792">
    <w:pPr>
      <w:pStyle w:val="Header"/>
    </w:pPr>
  </w:p>
  <w:p w14:paraId="0155F103" w14:textId="4D9802C3" w:rsidR="003F2EA3" w:rsidRDefault="00CD069D" w:rsidP="00DD7677">
    <w:pPr>
      <w:pStyle w:val="Header"/>
    </w:pPr>
    <w:r>
      <w:rPr>
        <w:noProof/>
        <w:lang w:val="en-US"/>
      </w:rPr>
      <w:drawing>
        <wp:inline distT="0" distB="0" distL="0" distR="0" wp14:anchorId="5BAEC21D" wp14:editId="5A59B31E">
          <wp:extent cx="5760720" cy="1245561"/>
          <wp:effectExtent l="0" t="0" r="0" b="0"/>
          <wp:docPr id="2" name="Picture 2"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55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
    <w:nsid w:val="1824426C"/>
    <w:multiLevelType w:val="hybridMultilevel"/>
    <w:tmpl w:val="B3289466"/>
    <w:lvl w:ilvl="0" w:tplc="6D4C84E2">
      <w:start w:val="1"/>
      <w:numFmt w:val="decimal"/>
      <w:lvlText w:val="(%1)"/>
      <w:lvlJc w:val="righ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nsid w:val="1ACA720B"/>
    <w:multiLevelType w:val="hybridMultilevel"/>
    <w:tmpl w:val="529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D375A"/>
    <w:multiLevelType w:val="hybridMultilevel"/>
    <w:tmpl w:val="C1F6704C"/>
    <w:lvl w:ilvl="0" w:tplc="6D4C84E2">
      <w:start w:val="1"/>
      <w:numFmt w:val="decimal"/>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183BC8"/>
    <w:multiLevelType w:val="hybridMultilevel"/>
    <w:tmpl w:val="BE020990"/>
    <w:lvl w:ilvl="0" w:tplc="0809000F">
      <w:start w:val="1"/>
      <w:numFmt w:val="decimal"/>
      <w:lvlText w:val="%1."/>
      <w:lvlJc w:val="left"/>
      <w:pPr>
        <w:ind w:left="720" w:hanging="360"/>
      </w:pPr>
      <w:rPr>
        <w:rFonts w:hint="default"/>
      </w:rPr>
    </w:lvl>
    <w:lvl w:ilvl="1" w:tplc="6D4C84E2">
      <w:start w:val="1"/>
      <w:numFmt w:val="decimal"/>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BC28C6"/>
    <w:multiLevelType w:val="multilevel"/>
    <w:tmpl w:val="EA50C470"/>
    <w:lvl w:ilvl="0">
      <w:numFmt w:val="bullet"/>
      <w:lvlText w:val="•"/>
      <w:lvlJc w:val="left"/>
      <w:pPr>
        <w:tabs>
          <w:tab w:val="num" w:pos="720"/>
        </w:tabs>
        <w:ind w:left="720" w:hanging="720"/>
      </w:pPr>
      <w:rPr>
        <w:position w:val="0"/>
        <w:sz w:val="22"/>
        <w:szCs w:val="22"/>
        <w:u w:color="FF0000"/>
      </w:rPr>
    </w:lvl>
    <w:lvl w:ilvl="1">
      <w:start w:val="1"/>
      <w:numFmt w:val="bullet"/>
      <w:lvlText w:val="o"/>
      <w:lvlJc w:val="left"/>
      <w:pPr>
        <w:tabs>
          <w:tab w:val="num" w:pos="114"/>
        </w:tabs>
      </w:pPr>
      <w:rPr>
        <w:position w:val="0"/>
        <w:sz w:val="24"/>
        <w:szCs w:val="24"/>
        <w:u w:color="FF0000"/>
      </w:rPr>
    </w:lvl>
    <w:lvl w:ilvl="2">
      <w:start w:val="1"/>
      <w:numFmt w:val="bullet"/>
      <w:lvlText w:val="▪"/>
      <w:lvlJc w:val="left"/>
      <w:pPr>
        <w:tabs>
          <w:tab w:val="num" w:pos="114"/>
        </w:tabs>
      </w:pPr>
      <w:rPr>
        <w:position w:val="0"/>
        <w:sz w:val="24"/>
        <w:szCs w:val="24"/>
        <w:u w:color="FF0000"/>
      </w:rPr>
    </w:lvl>
    <w:lvl w:ilvl="3">
      <w:start w:val="1"/>
      <w:numFmt w:val="bullet"/>
      <w:lvlText w:val="•"/>
      <w:lvlJc w:val="left"/>
      <w:pPr>
        <w:tabs>
          <w:tab w:val="num" w:pos="114"/>
        </w:tabs>
      </w:pPr>
      <w:rPr>
        <w:position w:val="0"/>
        <w:sz w:val="24"/>
        <w:szCs w:val="24"/>
        <w:u w:color="FF0000"/>
      </w:rPr>
    </w:lvl>
    <w:lvl w:ilvl="4">
      <w:start w:val="1"/>
      <w:numFmt w:val="bullet"/>
      <w:lvlText w:val="o"/>
      <w:lvlJc w:val="left"/>
      <w:pPr>
        <w:tabs>
          <w:tab w:val="num" w:pos="114"/>
        </w:tabs>
      </w:pPr>
      <w:rPr>
        <w:position w:val="0"/>
        <w:sz w:val="24"/>
        <w:szCs w:val="24"/>
        <w:u w:color="FF0000"/>
      </w:rPr>
    </w:lvl>
    <w:lvl w:ilvl="5">
      <w:start w:val="1"/>
      <w:numFmt w:val="bullet"/>
      <w:lvlText w:val="▪"/>
      <w:lvlJc w:val="left"/>
      <w:pPr>
        <w:tabs>
          <w:tab w:val="num" w:pos="114"/>
        </w:tabs>
      </w:pPr>
      <w:rPr>
        <w:position w:val="0"/>
        <w:sz w:val="24"/>
        <w:szCs w:val="24"/>
        <w:u w:color="FF0000"/>
      </w:rPr>
    </w:lvl>
    <w:lvl w:ilvl="6">
      <w:start w:val="1"/>
      <w:numFmt w:val="bullet"/>
      <w:lvlText w:val="•"/>
      <w:lvlJc w:val="left"/>
      <w:pPr>
        <w:tabs>
          <w:tab w:val="num" w:pos="114"/>
        </w:tabs>
      </w:pPr>
      <w:rPr>
        <w:position w:val="0"/>
        <w:sz w:val="24"/>
        <w:szCs w:val="24"/>
        <w:u w:color="FF0000"/>
      </w:rPr>
    </w:lvl>
    <w:lvl w:ilvl="7">
      <w:start w:val="1"/>
      <w:numFmt w:val="bullet"/>
      <w:lvlText w:val="o"/>
      <w:lvlJc w:val="left"/>
      <w:pPr>
        <w:tabs>
          <w:tab w:val="num" w:pos="114"/>
        </w:tabs>
      </w:pPr>
      <w:rPr>
        <w:position w:val="0"/>
        <w:sz w:val="24"/>
        <w:szCs w:val="24"/>
        <w:u w:color="FF0000"/>
      </w:rPr>
    </w:lvl>
    <w:lvl w:ilvl="8">
      <w:start w:val="1"/>
      <w:numFmt w:val="bullet"/>
      <w:lvlText w:val="▪"/>
      <w:lvlJc w:val="left"/>
      <w:pPr>
        <w:tabs>
          <w:tab w:val="num" w:pos="114"/>
        </w:tabs>
      </w:pPr>
      <w:rPr>
        <w:position w:val="0"/>
        <w:sz w:val="24"/>
        <w:szCs w:val="24"/>
        <w:u w:color="FF0000"/>
      </w:rPr>
    </w:lvl>
  </w:abstractNum>
  <w:abstractNum w:abstractNumId="6">
    <w:nsid w:val="2C032441"/>
    <w:multiLevelType w:val="hybridMultilevel"/>
    <w:tmpl w:val="FF980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066FB2"/>
    <w:multiLevelType w:val="hybridMultilevel"/>
    <w:tmpl w:val="BBD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66885"/>
    <w:multiLevelType w:val="hybridMultilevel"/>
    <w:tmpl w:val="E1A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B6AC7"/>
    <w:multiLevelType w:val="multilevel"/>
    <w:tmpl w:val="52DE9A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5E81457"/>
    <w:multiLevelType w:val="multilevel"/>
    <w:tmpl w:val="243C6FF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7E61941"/>
    <w:multiLevelType w:val="hybridMultilevel"/>
    <w:tmpl w:val="2194841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C42946"/>
    <w:multiLevelType w:val="hybridMultilevel"/>
    <w:tmpl w:val="E6086AC0"/>
    <w:lvl w:ilvl="0" w:tplc="040E0001">
      <w:start w:val="1"/>
      <w:numFmt w:val="bullet"/>
      <w:lvlText w:val=""/>
      <w:lvlJc w:val="left"/>
      <w:pPr>
        <w:ind w:left="2120" w:hanging="360"/>
      </w:pPr>
      <w:rPr>
        <w:rFonts w:ascii="Symbol" w:hAnsi="Symbol" w:hint="default"/>
      </w:rPr>
    </w:lvl>
    <w:lvl w:ilvl="1" w:tplc="040E0003" w:tentative="1">
      <w:start w:val="1"/>
      <w:numFmt w:val="bullet"/>
      <w:lvlText w:val="o"/>
      <w:lvlJc w:val="left"/>
      <w:pPr>
        <w:ind w:left="2840" w:hanging="360"/>
      </w:pPr>
      <w:rPr>
        <w:rFonts w:ascii="Courier New" w:hAnsi="Courier New" w:cs="Courier New" w:hint="default"/>
      </w:rPr>
    </w:lvl>
    <w:lvl w:ilvl="2" w:tplc="040E0005" w:tentative="1">
      <w:start w:val="1"/>
      <w:numFmt w:val="bullet"/>
      <w:lvlText w:val=""/>
      <w:lvlJc w:val="left"/>
      <w:pPr>
        <w:ind w:left="3560" w:hanging="360"/>
      </w:pPr>
      <w:rPr>
        <w:rFonts w:ascii="Wingdings" w:hAnsi="Wingdings" w:hint="default"/>
      </w:rPr>
    </w:lvl>
    <w:lvl w:ilvl="3" w:tplc="040E0001" w:tentative="1">
      <w:start w:val="1"/>
      <w:numFmt w:val="bullet"/>
      <w:lvlText w:val=""/>
      <w:lvlJc w:val="left"/>
      <w:pPr>
        <w:ind w:left="4280" w:hanging="360"/>
      </w:pPr>
      <w:rPr>
        <w:rFonts w:ascii="Symbol" w:hAnsi="Symbol" w:hint="default"/>
      </w:rPr>
    </w:lvl>
    <w:lvl w:ilvl="4" w:tplc="040E0003" w:tentative="1">
      <w:start w:val="1"/>
      <w:numFmt w:val="bullet"/>
      <w:lvlText w:val="o"/>
      <w:lvlJc w:val="left"/>
      <w:pPr>
        <w:ind w:left="5000" w:hanging="360"/>
      </w:pPr>
      <w:rPr>
        <w:rFonts w:ascii="Courier New" w:hAnsi="Courier New" w:cs="Courier New" w:hint="default"/>
      </w:rPr>
    </w:lvl>
    <w:lvl w:ilvl="5" w:tplc="040E0005" w:tentative="1">
      <w:start w:val="1"/>
      <w:numFmt w:val="bullet"/>
      <w:lvlText w:val=""/>
      <w:lvlJc w:val="left"/>
      <w:pPr>
        <w:ind w:left="5720" w:hanging="360"/>
      </w:pPr>
      <w:rPr>
        <w:rFonts w:ascii="Wingdings" w:hAnsi="Wingdings" w:hint="default"/>
      </w:rPr>
    </w:lvl>
    <w:lvl w:ilvl="6" w:tplc="040E0001" w:tentative="1">
      <w:start w:val="1"/>
      <w:numFmt w:val="bullet"/>
      <w:lvlText w:val=""/>
      <w:lvlJc w:val="left"/>
      <w:pPr>
        <w:ind w:left="6440" w:hanging="360"/>
      </w:pPr>
      <w:rPr>
        <w:rFonts w:ascii="Symbol" w:hAnsi="Symbol" w:hint="default"/>
      </w:rPr>
    </w:lvl>
    <w:lvl w:ilvl="7" w:tplc="040E0003" w:tentative="1">
      <w:start w:val="1"/>
      <w:numFmt w:val="bullet"/>
      <w:lvlText w:val="o"/>
      <w:lvlJc w:val="left"/>
      <w:pPr>
        <w:ind w:left="7160" w:hanging="360"/>
      </w:pPr>
      <w:rPr>
        <w:rFonts w:ascii="Courier New" w:hAnsi="Courier New" w:cs="Courier New" w:hint="default"/>
      </w:rPr>
    </w:lvl>
    <w:lvl w:ilvl="8" w:tplc="040E0005" w:tentative="1">
      <w:start w:val="1"/>
      <w:numFmt w:val="bullet"/>
      <w:lvlText w:val=""/>
      <w:lvlJc w:val="left"/>
      <w:pPr>
        <w:ind w:left="7880" w:hanging="360"/>
      </w:pPr>
      <w:rPr>
        <w:rFonts w:ascii="Wingdings" w:hAnsi="Wingdings" w:hint="default"/>
      </w:rPr>
    </w:lvl>
  </w:abstractNum>
  <w:abstractNum w:abstractNumId="13">
    <w:nsid w:val="573F58E3"/>
    <w:multiLevelType w:val="multilevel"/>
    <w:tmpl w:val="785860C4"/>
    <w:styleLink w:val="List6"/>
    <w:lvl w:ilvl="0">
      <w:numFmt w:val="bullet"/>
      <w:lvlText w:val="•"/>
      <w:lvlJc w:val="left"/>
      <w:pPr>
        <w:tabs>
          <w:tab w:val="num" w:pos="720"/>
        </w:tabs>
        <w:ind w:left="720" w:hanging="720"/>
      </w:pPr>
      <w:rPr>
        <w:position w:val="0"/>
        <w:sz w:val="22"/>
        <w:szCs w:val="22"/>
        <w:u w:color="FF0000"/>
        <w:lang w:val="en-US"/>
      </w:rPr>
    </w:lvl>
    <w:lvl w:ilvl="1">
      <w:start w:val="1"/>
      <w:numFmt w:val="bullet"/>
      <w:lvlText w:val="o"/>
      <w:lvlJc w:val="left"/>
      <w:pPr>
        <w:tabs>
          <w:tab w:val="num" w:pos="114"/>
        </w:tabs>
      </w:pPr>
      <w:rPr>
        <w:position w:val="0"/>
        <w:sz w:val="24"/>
        <w:szCs w:val="24"/>
        <w:u w:color="FF0000"/>
        <w:lang w:val="en-US"/>
      </w:rPr>
    </w:lvl>
    <w:lvl w:ilvl="2">
      <w:start w:val="1"/>
      <w:numFmt w:val="bullet"/>
      <w:lvlText w:val="▪"/>
      <w:lvlJc w:val="left"/>
      <w:pPr>
        <w:tabs>
          <w:tab w:val="num" w:pos="114"/>
        </w:tabs>
      </w:pPr>
      <w:rPr>
        <w:position w:val="0"/>
        <w:sz w:val="24"/>
        <w:szCs w:val="24"/>
        <w:u w:color="FF0000"/>
        <w:lang w:val="en-US"/>
      </w:rPr>
    </w:lvl>
    <w:lvl w:ilvl="3">
      <w:start w:val="1"/>
      <w:numFmt w:val="bullet"/>
      <w:lvlText w:val="•"/>
      <w:lvlJc w:val="left"/>
      <w:pPr>
        <w:tabs>
          <w:tab w:val="num" w:pos="114"/>
        </w:tabs>
      </w:pPr>
      <w:rPr>
        <w:position w:val="0"/>
        <w:sz w:val="24"/>
        <w:szCs w:val="24"/>
        <w:u w:color="FF0000"/>
        <w:lang w:val="en-US"/>
      </w:rPr>
    </w:lvl>
    <w:lvl w:ilvl="4">
      <w:start w:val="1"/>
      <w:numFmt w:val="bullet"/>
      <w:lvlText w:val="o"/>
      <w:lvlJc w:val="left"/>
      <w:pPr>
        <w:tabs>
          <w:tab w:val="num" w:pos="114"/>
        </w:tabs>
      </w:pPr>
      <w:rPr>
        <w:position w:val="0"/>
        <w:sz w:val="24"/>
        <w:szCs w:val="24"/>
        <w:u w:color="FF0000"/>
        <w:lang w:val="en-US"/>
      </w:rPr>
    </w:lvl>
    <w:lvl w:ilvl="5">
      <w:start w:val="1"/>
      <w:numFmt w:val="bullet"/>
      <w:lvlText w:val="▪"/>
      <w:lvlJc w:val="left"/>
      <w:pPr>
        <w:tabs>
          <w:tab w:val="num" w:pos="114"/>
        </w:tabs>
      </w:pPr>
      <w:rPr>
        <w:position w:val="0"/>
        <w:sz w:val="24"/>
        <w:szCs w:val="24"/>
        <w:u w:color="FF0000"/>
        <w:lang w:val="en-US"/>
      </w:rPr>
    </w:lvl>
    <w:lvl w:ilvl="6">
      <w:start w:val="1"/>
      <w:numFmt w:val="bullet"/>
      <w:lvlText w:val="•"/>
      <w:lvlJc w:val="left"/>
      <w:pPr>
        <w:tabs>
          <w:tab w:val="num" w:pos="114"/>
        </w:tabs>
      </w:pPr>
      <w:rPr>
        <w:position w:val="0"/>
        <w:sz w:val="24"/>
        <w:szCs w:val="24"/>
        <w:u w:color="FF0000"/>
        <w:lang w:val="en-US"/>
      </w:rPr>
    </w:lvl>
    <w:lvl w:ilvl="7">
      <w:start w:val="1"/>
      <w:numFmt w:val="bullet"/>
      <w:lvlText w:val="o"/>
      <w:lvlJc w:val="left"/>
      <w:pPr>
        <w:tabs>
          <w:tab w:val="num" w:pos="114"/>
        </w:tabs>
      </w:pPr>
      <w:rPr>
        <w:position w:val="0"/>
        <w:sz w:val="24"/>
        <w:szCs w:val="24"/>
        <w:u w:color="FF0000"/>
        <w:lang w:val="en-US"/>
      </w:rPr>
    </w:lvl>
    <w:lvl w:ilvl="8">
      <w:start w:val="1"/>
      <w:numFmt w:val="bullet"/>
      <w:lvlText w:val="▪"/>
      <w:lvlJc w:val="left"/>
      <w:pPr>
        <w:tabs>
          <w:tab w:val="num" w:pos="114"/>
        </w:tabs>
      </w:pPr>
      <w:rPr>
        <w:position w:val="0"/>
        <w:sz w:val="24"/>
        <w:szCs w:val="24"/>
        <w:u w:color="FF0000"/>
        <w:lang w:val="en-US"/>
      </w:rPr>
    </w:lvl>
  </w:abstractNum>
  <w:abstractNum w:abstractNumId="14">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5">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12066F"/>
    <w:multiLevelType w:val="multilevel"/>
    <w:tmpl w:val="E0F23262"/>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72A5681F"/>
    <w:multiLevelType w:val="hybridMultilevel"/>
    <w:tmpl w:val="7BD292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C24B6"/>
    <w:multiLevelType w:val="multilevel"/>
    <w:tmpl w:val="3446EE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C5A51DE"/>
    <w:multiLevelType w:val="hybridMultilevel"/>
    <w:tmpl w:val="7798857A"/>
    <w:lvl w:ilvl="0" w:tplc="FEDAACDC">
      <w:start w:val="1"/>
      <w:numFmt w:val="lowerLetter"/>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0"/>
  </w:num>
  <w:num w:numId="5">
    <w:abstractNumId w:val="9"/>
  </w:num>
  <w:num w:numId="6">
    <w:abstractNumId w:val="19"/>
  </w:num>
  <w:num w:numId="7">
    <w:abstractNumId w:val="7"/>
  </w:num>
  <w:num w:numId="8">
    <w:abstractNumId w:val="2"/>
  </w:num>
  <w:num w:numId="9">
    <w:abstractNumId w:val="8"/>
  </w:num>
  <w:num w:numId="10">
    <w:abstractNumId w:val="4"/>
  </w:num>
  <w:num w:numId="11">
    <w:abstractNumId w:val="3"/>
  </w:num>
  <w:num w:numId="12">
    <w:abstractNumId w:val="18"/>
  </w:num>
  <w:num w:numId="13">
    <w:abstractNumId w:val="1"/>
  </w:num>
  <w:num w:numId="14">
    <w:abstractNumId w:val="11"/>
  </w:num>
  <w:num w:numId="15">
    <w:abstractNumId w:val="6"/>
  </w:num>
  <w:num w:numId="16">
    <w:abstractNumId w:val="20"/>
  </w:num>
  <w:num w:numId="17">
    <w:abstractNumId w:val="10"/>
  </w:num>
  <w:num w:numId="18">
    <w:abstractNumId w:val="17"/>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273A4"/>
    <w:rsid w:val="00034E9D"/>
    <w:rsid w:val="00090267"/>
    <w:rsid w:val="000A5A30"/>
    <w:rsid w:val="000B0D9E"/>
    <w:rsid w:val="000B75AA"/>
    <w:rsid w:val="000C591D"/>
    <w:rsid w:val="000C7D89"/>
    <w:rsid w:val="000D03FA"/>
    <w:rsid w:val="000D5EC4"/>
    <w:rsid w:val="000D68AC"/>
    <w:rsid w:val="001159A9"/>
    <w:rsid w:val="00185D44"/>
    <w:rsid w:val="00190E4C"/>
    <w:rsid w:val="001A0B21"/>
    <w:rsid w:val="001B0743"/>
    <w:rsid w:val="00255BF3"/>
    <w:rsid w:val="00285395"/>
    <w:rsid w:val="00292DCE"/>
    <w:rsid w:val="002D4701"/>
    <w:rsid w:val="002E7645"/>
    <w:rsid w:val="0031286A"/>
    <w:rsid w:val="00315144"/>
    <w:rsid w:val="00316BE8"/>
    <w:rsid w:val="0034779C"/>
    <w:rsid w:val="00351B5B"/>
    <w:rsid w:val="003732ED"/>
    <w:rsid w:val="00381DB1"/>
    <w:rsid w:val="003B31FC"/>
    <w:rsid w:val="003E3F07"/>
    <w:rsid w:val="003F2A33"/>
    <w:rsid w:val="003F2EA3"/>
    <w:rsid w:val="003F7224"/>
    <w:rsid w:val="00430256"/>
    <w:rsid w:val="00445C74"/>
    <w:rsid w:val="004521A9"/>
    <w:rsid w:val="004600CF"/>
    <w:rsid w:val="004619A0"/>
    <w:rsid w:val="00471D02"/>
    <w:rsid w:val="00487CA5"/>
    <w:rsid w:val="004A51DD"/>
    <w:rsid w:val="004B3893"/>
    <w:rsid w:val="004B4C96"/>
    <w:rsid w:val="004B5463"/>
    <w:rsid w:val="004D5393"/>
    <w:rsid w:val="004F3E0A"/>
    <w:rsid w:val="005121AB"/>
    <w:rsid w:val="0051379E"/>
    <w:rsid w:val="00514FA8"/>
    <w:rsid w:val="005377F4"/>
    <w:rsid w:val="005831D9"/>
    <w:rsid w:val="005A4031"/>
    <w:rsid w:val="005A4DE5"/>
    <w:rsid w:val="005A60FF"/>
    <w:rsid w:val="005E1945"/>
    <w:rsid w:val="005E5683"/>
    <w:rsid w:val="005E673D"/>
    <w:rsid w:val="005F026A"/>
    <w:rsid w:val="0060322E"/>
    <w:rsid w:val="006110D5"/>
    <w:rsid w:val="00615544"/>
    <w:rsid w:val="006275AD"/>
    <w:rsid w:val="00640092"/>
    <w:rsid w:val="0064362B"/>
    <w:rsid w:val="006565A1"/>
    <w:rsid w:val="00662A91"/>
    <w:rsid w:val="006649A2"/>
    <w:rsid w:val="00696A5E"/>
    <w:rsid w:val="006A6679"/>
    <w:rsid w:val="006D26EC"/>
    <w:rsid w:val="006F0551"/>
    <w:rsid w:val="006F1751"/>
    <w:rsid w:val="007610E0"/>
    <w:rsid w:val="007652DD"/>
    <w:rsid w:val="007775C1"/>
    <w:rsid w:val="007779DA"/>
    <w:rsid w:val="00777ACB"/>
    <w:rsid w:val="007853CD"/>
    <w:rsid w:val="00794EB4"/>
    <w:rsid w:val="00795374"/>
    <w:rsid w:val="007D3DD1"/>
    <w:rsid w:val="007F5EB2"/>
    <w:rsid w:val="008323E6"/>
    <w:rsid w:val="00833B90"/>
    <w:rsid w:val="00841BFF"/>
    <w:rsid w:val="008761E3"/>
    <w:rsid w:val="00885C7F"/>
    <w:rsid w:val="00886A7C"/>
    <w:rsid w:val="008C7E19"/>
    <w:rsid w:val="008D4624"/>
    <w:rsid w:val="008D64E1"/>
    <w:rsid w:val="00910792"/>
    <w:rsid w:val="00912A9C"/>
    <w:rsid w:val="00913E1F"/>
    <w:rsid w:val="00947A01"/>
    <w:rsid w:val="009613F4"/>
    <w:rsid w:val="00961841"/>
    <w:rsid w:val="0098639A"/>
    <w:rsid w:val="00986D16"/>
    <w:rsid w:val="009A3305"/>
    <w:rsid w:val="009F2FE3"/>
    <w:rsid w:val="00A0102B"/>
    <w:rsid w:val="00A135BD"/>
    <w:rsid w:val="00A224D2"/>
    <w:rsid w:val="00A23230"/>
    <w:rsid w:val="00A2344E"/>
    <w:rsid w:val="00A436A4"/>
    <w:rsid w:val="00A55804"/>
    <w:rsid w:val="00A55ACF"/>
    <w:rsid w:val="00A74656"/>
    <w:rsid w:val="00AB635B"/>
    <w:rsid w:val="00AC1A2F"/>
    <w:rsid w:val="00AC786A"/>
    <w:rsid w:val="00B05390"/>
    <w:rsid w:val="00B47A8A"/>
    <w:rsid w:val="00B47D74"/>
    <w:rsid w:val="00B62A6D"/>
    <w:rsid w:val="00B80A93"/>
    <w:rsid w:val="00B9709F"/>
    <w:rsid w:val="00BD4F62"/>
    <w:rsid w:val="00BF2E92"/>
    <w:rsid w:val="00BF72CC"/>
    <w:rsid w:val="00C16E6B"/>
    <w:rsid w:val="00C35CF9"/>
    <w:rsid w:val="00C90F2F"/>
    <w:rsid w:val="00C95329"/>
    <w:rsid w:val="00C96DFB"/>
    <w:rsid w:val="00CA6199"/>
    <w:rsid w:val="00CB6C9F"/>
    <w:rsid w:val="00CD02FC"/>
    <w:rsid w:val="00CD069D"/>
    <w:rsid w:val="00CE5B7A"/>
    <w:rsid w:val="00D12DBB"/>
    <w:rsid w:val="00D13EC8"/>
    <w:rsid w:val="00D36FF9"/>
    <w:rsid w:val="00D51D91"/>
    <w:rsid w:val="00D94BDF"/>
    <w:rsid w:val="00D97CC2"/>
    <w:rsid w:val="00D97F9E"/>
    <w:rsid w:val="00DA16E1"/>
    <w:rsid w:val="00DA4B4A"/>
    <w:rsid w:val="00DC0E06"/>
    <w:rsid w:val="00DD7677"/>
    <w:rsid w:val="00DE1680"/>
    <w:rsid w:val="00E03757"/>
    <w:rsid w:val="00E05E8C"/>
    <w:rsid w:val="00E1260A"/>
    <w:rsid w:val="00E26807"/>
    <w:rsid w:val="00E42DC3"/>
    <w:rsid w:val="00E5601F"/>
    <w:rsid w:val="00E57585"/>
    <w:rsid w:val="00E607C8"/>
    <w:rsid w:val="00E625C8"/>
    <w:rsid w:val="00E744AD"/>
    <w:rsid w:val="00E75238"/>
    <w:rsid w:val="00E77298"/>
    <w:rsid w:val="00EB1DD9"/>
    <w:rsid w:val="00ED4D16"/>
    <w:rsid w:val="00EE146F"/>
    <w:rsid w:val="00EE5947"/>
    <w:rsid w:val="00F3243B"/>
    <w:rsid w:val="00F673F2"/>
    <w:rsid w:val="00F741ED"/>
    <w:rsid w:val="00F92F56"/>
    <w:rsid w:val="00FA2781"/>
    <w:rsid w:val="00FC7839"/>
    <w:rsid w:val="00FE3E1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9A2"/>
    <w:rPr>
      <w:color w:val="0563C1" w:themeColor="hyperlink"/>
      <w:u w:val="single"/>
    </w:rPr>
  </w:style>
  <w:style w:type="paragraph" w:styleId="ListParagraph">
    <w:name w:val="List Paragraph"/>
    <w:basedOn w:val="Normal"/>
    <w:uiPriority w:val="34"/>
    <w:qFormat/>
    <w:rsid w:val="006649A2"/>
    <w:pPr>
      <w:spacing w:after="200" w:line="276" w:lineRule="auto"/>
      <w:ind w:left="720"/>
      <w:contextualSpacing/>
    </w:pPr>
    <w:rPr>
      <w:lang w:val="en-US"/>
    </w:rPr>
  </w:style>
  <w:style w:type="paragraph" w:styleId="BodyText">
    <w:name w:val="Body Text"/>
    <w:basedOn w:val="Normal"/>
    <w:link w:val="BodyTextChar"/>
    <w:rsid w:val="00C35CF9"/>
    <w:pPr>
      <w:spacing w:after="119" w:line="276" w:lineRule="auto"/>
      <w:jc w:val="both"/>
    </w:pPr>
    <w:rPr>
      <w:rFonts w:ascii="Times New Roman" w:hAnsi="Times New Roman"/>
      <w:sz w:val="24"/>
    </w:rPr>
  </w:style>
  <w:style w:type="character" w:customStyle="1" w:styleId="BodyTextChar">
    <w:name w:val="Body Text Char"/>
    <w:basedOn w:val="DefaultParagraphFont"/>
    <w:link w:val="BodyText"/>
    <w:rsid w:val="00C35CF9"/>
    <w:rPr>
      <w:rFonts w:ascii="Times New Roman" w:hAnsi="Times New Roman"/>
      <w:sz w:val="24"/>
    </w:rPr>
  </w:style>
  <w:style w:type="paragraph" w:customStyle="1" w:styleId="yiv2080265495msonormal">
    <w:name w:val="yiv2080265495msonormal"/>
    <w:basedOn w:val="Normal"/>
    <w:qFormat/>
    <w:rsid w:val="004B3893"/>
    <w:pPr>
      <w:suppressAutoHyphens/>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6A667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zvegtrzs">
    <w:name w:val="Szövegtörzs"/>
    <w:rsid w:val="00CE5B7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List6">
    <w:name w:val="List 6"/>
    <w:basedOn w:val="NoList"/>
    <w:rsid w:val="00CE5B7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9A2"/>
    <w:rPr>
      <w:color w:val="0563C1" w:themeColor="hyperlink"/>
      <w:u w:val="single"/>
    </w:rPr>
  </w:style>
  <w:style w:type="paragraph" w:styleId="ListParagraph">
    <w:name w:val="List Paragraph"/>
    <w:basedOn w:val="Normal"/>
    <w:uiPriority w:val="34"/>
    <w:qFormat/>
    <w:rsid w:val="006649A2"/>
    <w:pPr>
      <w:spacing w:after="200" w:line="276" w:lineRule="auto"/>
      <w:ind w:left="720"/>
      <w:contextualSpacing/>
    </w:pPr>
    <w:rPr>
      <w:lang w:val="en-US"/>
    </w:rPr>
  </w:style>
  <w:style w:type="paragraph" w:styleId="BodyText">
    <w:name w:val="Body Text"/>
    <w:basedOn w:val="Normal"/>
    <w:link w:val="BodyTextChar"/>
    <w:rsid w:val="00C35CF9"/>
    <w:pPr>
      <w:spacing w:after="119" w:line="276" w:lineRule="auto"/>
      <w:jc w:val="both"/>
    </w:pPr>
    <w:rPr>
      <w:rFonts w:ascii="Times New Roman" w:hAnsi="Times New Roman"/>
      <w:sz w:val="24"/>
    </w:rPr>
  </w:style>
  <w:style w:type="character" w:customStyle="1" w:styleId="BodyTextChar">
    <w:name w:val="Body Text Char"/>
    <w:basedOn w:val="DefaultParagraphFont"/>
    <w:link w:val="BodyText"/>
    <w:rsid w:val="00C35CF9"/>
    <w:rPr>
      <w:rFonts w:ascii="Times New Roman" w:hAnsi="Times New Roman"/>
      <w:sz w:val="24"/>
    </w:rPr>
  </w:style>
  <w:style w:type="paragraph" w:customStyle="1" w:styleId="yiv2080265495msonormal">
    <w:name w:val="yiv2080265495msonormal"/>
    <w:basedOn w:val="Normal"/>
    <w:qFormat/>
    <w:rsid w:val="004B3893"/>
    <w:pPr>
      <w:suppressAutoHyphens/>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6A667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zvegtrzs">
    <w:name w:val="Szövegtörzs"/>
    <w:rsid w:val="00CE5B7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List6">
    <w:name w:val="List 6"/>
    <w:basedOn w:val="NoList"/>
    <w:rsid w:val="00CE5B7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Practimuss</cp:lastModifiedBy>
  <cp:revision>2</cp:revision>
  <cp:lastPrinted>2022-02-10T17:10:00Z</cp:lastPrinted>
  <dcterms:created xsi:type="dcterms:W3CDTF">2023-05-16T13:01:00Z</dcterms:created>
  <dcterms:modified xsi:type="dcterms:W3CDTF">2023-05-16T13:01:00Z</dcterms:modified>
</cp:coreProperties>
</file>